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85885" w:rsidR="00E85885" w:rsidP="00E85885" w:rsidRDefault="00E85885" w14:paraId="1b4eb46" w14:textId="1b4eb46">
      <w:pPr>
        <w:spacing w:after="0" w:line="240" w:lineRule="auto"/>
        <w15:collapsed w:val="false"/>
        <w:rPr>
          <w:rFonts w:eastAsia="Times New Roman" w:cs="Arial"/>
          <w:bCs/>
          <w:spacing w:val="8"/>
          <w:szCs w:val="24"/>
          <w:lang w:eastAsia="hr-HR"/>
        </w:rPr>
      </w:pPr>
      <w:bookmarkStart w:name="_GoBack" w:id="0"/>
      <w:bookmarkEnd w:id="0"/>
      <w:r w:rsidRPr="00E85885">
        <w:rPr>
          <w:rFonts w:eastAsia="Times New Roman" w:cs="Arial"/>
          <w:bCs/>
          <w:szCs w:val="24"/>
          <w:lang w:eastAsia="hr-HR"/>
        </w:rPr>
        <w:t xml:space="preserve">REPUBLIKA HRVATSKA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w:t>
      </w:r>
      <w:r w:rsidRPr="00E85885">
        <w:rPr>
          <w:rFonts w:eastAsia="Times New Roman" w:cs="Arial"/>
          <w:bCs/>
          <w:szCs w:val="24"/>
          <w:lang w:eastAsia="hr-HR"/>
        </w:rPr>
        <w:tab/>
      </w:r>
      <w:r w:rsidRPr="00E85885">
        <w:rPr>
          <w:rFonts w:eastAsia="Times New Roman" w:cs="Arial"/>
          <w:bCs/>
          <w:szCs w:val="24"/>
          <w:lang w:eastAsia="hr-HR"/>
        </w:rPr>
        <w:tab/>
        <w:t xml:space="preserve">   </w:t>
      </w:r>
      <w:r w:rsidRPr="00E85885">
        <w:rPr>
          <w:rFonts w:eastAsia="Times New Roman" w:cs="Arial"/>
          <w:bCs/>
          <w:color w:val="7F7F7F"/>
          <w:szCs w:val="24"/>
          <w:lang w:eastAsia="hr-HR"/>
        </w:rPr>
        <w:t xml:space="preserve">         </w:t>
      </w:r>
    </w:p>
    <w:p w:rsidRPr="00E85885" w:rsidR="00E85885" w:rsidP="00E85885" w:rsidRDefault="00E85885">
      <w:pPr>
        <w:spacing w:after="0" w:line="240" w:lineRule="auto"/>
        <w:rPr>
          <w:rFonts w:eastAsia="Times New Roman" w:cs="Arial"/>
          <w:bCs/>
          <w:szCs w:val="24"/>
          <w:lang w:eastAsia="hr-HR"/>
        </w:rPr>
      </w:pPr>
      <w:r w:rsidRPr="00E85885">
        <w:rPr>
          <w:rFonts w:eastAsia="Times New Roman" w:cs="Arial"/>
          <w:bCs/>
          <w:szCs w:val="24"/>
          <w:lang w:eastAsia="hr-HR"/>
        </w:rPr>
        <w:t>TRGOVAČKI SUD U PAZINU</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w:t>
      </w:r>
    </w:p>
    <w:p w:rsidRPr="00E85885" w:rsidR="00E85885" w:rsidP="00E85885" w:rsidRDefault="00E85885">
      <w:pPr>
        <w:spacing w:after="0" w:line="240" w:lineRule="auto"/>
        <w:rPr>
          <w:rFonts w:eastAsia="Times New Roman" w:cs="Arial"/>
          <w:bCs/>
          <w:szCs w:val="24"/>
          <w:lang w:eastAsia="hr-HR"/>
        </w:rPr>
      </w:pPr>
      <w:r w:rsidRPr="00E85885">
        <w:rPr>
          <w:rFonts w:eastAsia="Times New Roman" w:cs="Arial"/>
          <w:bCs/>
          <w:szCs w:val="24"/>
          <w:lang w:eastAsia="hr-HR"/>
        </w:rPr>
        <w:t>52000 Pazin, Dršćevka 1</w:t>
      </w:r>
    </w:p>
    <w:p w:rsidRPr="00E85885" w:rsidR="00E85885" w:rsidP="00E85885" w:rsidRDefault="00E85885">
      <w:pPr>
        <w:spacing w:after="0" w:line="240" w:lineRule="auto"/>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001D3561">
        <w:rPr>
          <w:rFonts w:eastAsia="Times New Roman" w:cs="Arial"/>
          <w:bCs/>
          <w:szCs w:val="24"/>
          <w:lang w:eastAsia="hr-HR"/>
        </w:rPr>
        <w:t xml:space="preserve">   </w:t>
      </w:r>
      <w:r>
        <w:rPr>
          <w:rFonts w:eastAsia="Times New Roman" w:cs="Arial"/>
          <w:bCs/>
          <w:szCs w:val="24"/>
          <w:lang w:eastAsia="hr-HR"/>
        </w:rPr>
        <w:t>St-109</w:t>
      </w:r>
      <w:r w:rsidRPr="00E85885">
        <w:rPr>
          <w:rFonts w:eastAsia="Times New Roman" w:cs="Arial"/>
          <w:bCs/>
          <w:szCs w:val="24"/>
          <w:lang w:eastAsia="hr-HR"/>
        </w:rPr>
        <w:t>/2024-</w:t>
      </w:r>
      <w:r w:rsidR="001D3561">
        <w:rPr>
          <w:rFonts w:eastAsia="Times New Roman" w:cs="Arial"/>
          <w:bCs/>
          <w:szCs w:val="24"/>
          <w:lang w:eastAsia="hr-HR"/>
        </w:rPr>
        <w:t>132</w:t>
      </w:r>
    </w:p>
    <w:p w:rsidR="00E85885" w:rsidP="00E85885" w:rsidRDefault="00E85885">
      <w:pPr>
        <w:spacing w:after="0" w:line="240" w:lineRule="auto"/>
        <w:rPr>
          <w:rFonts w:eastAsia="Times New Roman" w:cs="Arial"/>
          <w:bCs/>
          <w:szCs w:val="24"/>
          <w:lang w:eastAsia="hr-HR"/>
        </w:rPr>
      </w:pPr>
    </w:p>
    <w:p w:rsidRPr="00E85885" w:rsidR="00AB1235" w:rsidP="00E85885" w:rsidRDefault="00AB1235">
      <w:pPr>
        <w:spacing w:after="0" w:line="240" w:lineRule="auto"/>
        <w:rPr>
          <w:rFonts w:eastAsia="Times New Roman" w:cs="Arial"/>
          <w:bCs/>
          <w:szCs w:val="24"/>
          <w:lang w:eastAsia="hr-HR"/>
        </w:rPr>
      </w:pPr>
    </w:p>
    <w:p w:rsidRPr="00E85885" w:rsidR="00E85885" w:rsidP="00E85885" w:rsidRDefault="00E85885">
      <w:pPr>
        <w:spacing w:after="0" w:line="240" w:lineRule="auto"/>
        <w:jc w:val="center"/>
        <w:rPr>
          <w:rFonts w:eastAsia="Times New Roman" w:cs="Arial"/>
          <w:bCs/>
          <w:szCs w:val="24"/>
          <w:lang w:eastAsia="hr-HR"/>
        </w:rPr>
      </w:pPr>
      <w:r w:rsidRPr="00E85885">
        <w:rPr>
          <w:rFonts w:eastAsia="Times New Roman" w:cs="Arial"/>
          <w:bCs/>
          <w:szCs w:val="24"/>
          <w:lang w:eastAsia="hr-HR"/>
        </w:rPr>
        <w:t>Z A P I S N I K</w:t>
      </w:r>
    </w:p>
    <w:p w:rsidRPr="00E85885" w:rsidR="00E85885" w:rsidP="00E85885" w:rsidRDefault="00E85885">
      <w:pPr>
        <w:spacing w:after="0" w:line="240" w:lineRule="auto"/>
        <w:jc w:val="center"/>
        <w:rPr>
          <w:rFonts w:eastAsia="Times New Roman" w:cs="Arial"/>
          <w:bCs/>
          <w:szCs w:val="24"/>
          <w:lang w:eastAsia="hr-HR"/>
        </w:rPr>
      </w:pPr>
      <w:r w:rsidRPr="00E85885">
        <w:rPr>
          <w:rFonts w:eastAsia="Times New Roman" w:cs="Arial"/>
          <w:bCs/>
          <w:szCs w:val="24"/>
          <w:lang w:eastAsia="hr-HR"/>
        </w:rPr>
        <w:t>od 27. listopada 2025.</w:t>
      </w:r>
    </w:p>
    <w:p w:rsidRPr="00E85885" w:rsidR="00E85885" w:rsidP="00E85885" w:rsidRDefault="00E85885">
      <w:pPr>
        <w:spacing w:after="0" w:line="240" w:lineRule="auto"/>
        <w:jc w:val="center"/>
        <w:rPr>
          <w:rFonts w:eastAsia="Times New Roman" w:cs="Arial"/>
          <w:bCs/>
          <w:szCs w:val="24"/>
          <w:lang w:eastAsia="hr-HR"/>
        </w:rPr>
      </w:pPr>
      <w:r w:rsidRPr="00E85885">
        <w:rPr>
          <w:rFonts w:eastAsia="Times New Roman" w:cs="Arial"/>
          <w:bCs/>
          <w:szCs w:val="24"/>
          <w:lang w:eastAsia="hr-HR"/>
        </w:rPr>
        <w:t xml:space="preserve">Sastavljen kod Trgovačkog suda u Pazinu o skupštini vjerovnika, </w:t>
      </w:r>
    </w:p>
    <w:p w:rsidRPr="00E85885" w:rsidR="00E85885" w:rsidP="00E85885" w:rsidRDefault="00E85885">
      <w:pPr>
        <w:spacing w:after="0" w:line="240" w:lineRule="auto"/>
        <w:jc w:val="center"/>
        <w:rPr>
          <w:rFonts w:eastAsia="Times New Roman" w:cs="Arial"/>
          <w:bCs/>
          <w:szCs w:val="24"/>
          <w:lang w:eastAsia="hr-HR"/>
        </w:rPr>
      </w:pPr>
      <w:r w:rsidRPr="00E85885">
        <w:rPr>
          <w:rFonts w:eastAsia="Times New Roman" w:cs="Arial"/>
          <w:bCs/>
          <w:szCs w:val="24"/>
          <w:lang w:eastAsia="hr-HR"/>
        </w:rPr>
        <w:t xml:space="preserve">u stečajnom postupku nad dužnikom </w:t>
      </w:r>
    </w:p>
    <w:p w:rsidRPr="00E85885" w:rsidR="00E85885" w:rsidP="00E85885" w:rsidRDefault="00E85885">
      <w:pPr>
        <w:spacing w:after="0" w:line="240" w:lineRule="auto"/>
        <w:jc w:val="center"/>
        <w:rPr>
          <w:rFonts w:eastAsia="Times New Roman" w:cs="Arial"/>
          <w:bCs/>
          <w:color w:val="7F7F7F"/>
          <w:szCs w:val="24"/>
          <w:lang w:eastAsia="hr-HR"/>
        </w:rPr>
      </w:pPr>
      <w:r w:rsidRPr="00F97B21">
        <w:rPr>
          <w:rFonts w:cs="Arial"/>
        </w:rPr>
        <w:t>GLAS ISTRE NOVINE d.o.o. u stečaju, Pula, Japodska ulica 28, OIB: 89054078461</w:t>
      </w:r>
    </w:p>
    <w:p w:rsidR="00E85885" w:rsidP="00E85885" w:rsidRDefault="00E85885">
      <w:pPr>
        <w:spacing w:after="0" w:line="240" w:lineRule="auto"/>
        <w:jc w:val="center"/>
        <w:rPr>
          <w:rFonts w:eastAsia="Times New Roman" w:cs="Arial"/>
          <w:bCs/>
          <w:szCs w:val="24"/>
          <w:lang w:eastAsia="hr-HR"/>
        </w:rPr>
      </w:pPr>
    </w:p>
    <w:p w:rsidRPr="00E85885" w:rsidR="00AB1235" w:rsidP="00E85885" w:rsidRDefault="00AB1235">
      <w:pPr>
        <w:spacing w:after="0" w:line="240" w:lineRule="auto"/>
        <w:jc w:val="center"/>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bCs/>
          <w:szCs w:val="24"/>
          <w:lang w:eastAsia="hr-HR"/>
        </w:rPr>
        <w:t>OD SUDA PRISUTNI:</w:t>
      </w: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bCs/>
          <w:szCs w:val="24"/>
          <w:lang w:eastAsia="hr-HR"/>
        </w:rPr>
        <w:t xml:space="preserve">Adrijana Labinjan Skok, sutkinja </w:t>
      </w: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bCs/>
          <w:szCs w:val="24"/>
          <w:lang w:eastAsia="hr-HR"/>
        </w:rPr>
        <w:t>Jasmina Matika, zapisničarka</w:t>
      </w: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bCs/>
          <w:szCs w:val="24"/>
          <w:lang w:eastAsia="hr-HR"/>
        </w:rPr>
        <w:t>Početak u 12:30 sati.</w:t>
      </w: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bCs/>
          <w:szCs w:val="24"/>
          <w:lang w:eastAsia="hr-HR"/>
        </w:rPr>
        <w:t>Ročište je javno.</w:t>
      </w:r>
    </w:p>
    <w:p w:rsidRPr="00E85885" w:rsidR="00E85885" w:rsidP="00E85885" w:rsidRDefault="00E85885">
      <w:pPr>
        <w:spacing w:after="0" w:line="240" w:lineRule="auto"/>
        <w:jc w:val="both"/>
        <w:rPr>
          <w:rFonts w:eastAsia="Times New Roman" w:cs="Arial"/>
          <w:bCs/>
          <w:szCs w:val="24"/>
          <w:lang w:eastAsia="hr-HR"/>
        </w:rPr>
      </w:pPr>
    </w:p>
    <w:p w:rsidRPr="002D5690" w:rsidR="00E85885" w:rsidP="00E85885" w:rsidRDefault="00E85885">
      <w:pPr>
        <w:spacing w:after="0" w:line="240" w:lineRule="auto"/>
        <w:jc w:val="both"/>
        <w:rPr>
          <w:rFonts w:eastAsia="Times New Roman" w:cs="Arial"/>
          <w:bCs/>
          <w:szCs w:val="24"/>
          <w:lang w:eastAsia="hr-HR"/>
        </w:rPr>
      </w:pPr>
      <w:r w:rsidRPr="002D5690">
        <w:rPr>
          <w:rFonts w:eastAsia="Times New Roman" w:cs="Arial"/>
          <w:bCs/>
          <w:szCs w:val="24"/>
          <w:lang w:eastAsia="hr-HR"/>
        </w:rPr>
        <w:t>Utvrđuje se da su pristupili:</w:t>
      </w:r>
    </w:p>
    <w:p w:rsidRPr="002D5690" w:rsidR="00E85885" w:rsidP="00E85885" w:rsidRDefault="00E85885">
      <w:pPr>
        <w:spacing w:after="0" w:line="240" w:lineRule="auto"/>
        <w:jc w:val="both"/>
        <w:rPr>
          <w:rFonts w:eastAsia="Times New Roman" w:cs="Arial"/>
          <w:szCs w:val="24"/>
          <w:lang w:eastAsia="hr-HR"/>
        </w:rPr>
      </w:pPr>
      <w:r w:rsidRPr="002D5690">
        <w:rPr>
          <w:rFonts w:eastAsia="Times New Roman" w:cs="Arial"/>
          <w:szCs w:val="24"/>
          <w:lang w:eastAsia="hr-HR"/>
        </w:rPr>
        <w:t>- stečajni upravitelj Hrvoje Kraljičković</w:t>
      </w:r>
    </w:p>
    <w:p w:rsidRPr="002D5690" w:rsidR="00E85885" w:rsidP="00E85885" w:rsidRDefault="00E85885">
      <w:pPr>
        <w:spacing w:after="0" w:line="240" w:lineRule="atLeast"/>
        <w:jc w:val="both"/>
        <w:rPr>
          <w:rFonts w:eastAsia="Times New Roman" w:cs="Arial"/>
          <w:bCs/>
          <w:szCs w:val="24"/>
          <w:lang w:eastAsia="hr-HR"/>
        </w:rPr>
      </w:pPr>
      <w:r w:rsidRPr="002D5690">
        <w:rPr>
          <w:rFonts w:eastAsia="Times New Roman" w:cs="Arial"/>
          <w:bCs/>
          <w:szCs w:val="24"/>
          <w:lang w:eastAsia="hr-HR"/>
        </w:rPr>
        <w:t xml:space="preserve">- za NOVI LIST d.d., pun. </w:t>
      </w:r>
      <w:r w:rsidRPr="002D5690" w:rsidR="002D5690">
        <w:rPr>
          <w:rFonts w:eastAsia="Times New Roman" w:cs="Arial"/>
          <w:bCs/>
          <w:szCs w:val="24"/>
          <w:lang w:eastAsia="hr-HR"/>
        </w:rPr>
        <w:t>Matija Pavačić, odvjetnik u uredu Ane Holjar iz Rijeke</w:t>
      </w:r>
    </w:p>
    <w:p w:rsidRPr="002D5690" w:rsidR="00E85885" w:rsidP="002D5690" w:rsidRDefault="00E85885">
      <w:pPr>
        <w:spacing w:after="0" w:line="240" w:lineRule="atLeast"/>
        <w:jc w:val="both"/>
        <w:rPr>
          <w:rFonts w:eastAsia="Times New Roman" w:cs="Arial"/>
          <w:bCs/>
          <w:szCs w:val="24"/>
          <w:lang w:eastAsia="hr-HR"/>
        </w:rPr>
      </w:pPr>
      <w:r w:rsidRPr="002D5690">
        <w:rPr>
          <w:rFonts w:eastAsia="Times New Roman" w:cs="Arial"/>
          <w:bCs/>
          <w:szCs w:val="24"/>
          <w:lang w:eastAsia="hr-HR"/>
        </w:rPr>
        <w:t xml:space="preserve">- Za </w:t>
      </w:r>
      <w:r w:rsidRPr="002D5690">
        <w:rPr>
          <w:rFonts w:eastAsia="Times New Roman" w:cs="Arial"/>
          <w:szCs w:val="24"/>
          <w:lang w:eastAsia="hr-HR"/>
        </w:rPr>
        <w:t>Republiku Hrvatsku</w:t>
      </w:r>
      <w:r w:rsidRPr="002D5690">
        <w:rPr>
          <w:rFonts w:eastAsia="Times New Roman" w:cs="Arial"/>
          <w:bCs/>
          <w:szCs w:val="24"/>
          <w:lang w:eastAsia="hr-HR"/>
        </w:rPr>
        <w:t xml:space="preserve">: </w:t>
      </w:r>
      <w:r w:rsidRPr="002D5690" w:rsidR="002D5690">
        <w:rPr>
          <w:rFonts w:eastAsia="Times New Roman" w:cs="Arial"/>
          <w:bCs/>
          <w:szCs w:val="24"/>
          <w:lang w:eastAsia="hr-HR"/>
        </w:rPr>
        <w:t>zamjenik ŽDO u Puli, Željko Perčinlić</w:t>
      </w:r>
    </w:p>
    <w:p w:rsidRPr="002D5690" w:rsidR="00E85885" w:rsidP="00E85885" w:rsidRDefault="00E85885">
      <w:pPr>
        <w:spacing w:after="0" w:line="240" w:lineRule="atLeast"/>
        <w:jc w:val="both"/>
        <w:rPr>
          <w:rFonts w:eastAsia="Times New Roman" w:cs="Arial"/>
          <w:bCs/>
          <w:szCs w:val="24"/>
          <w:lang w:eastAsia="hr-HR"/>
        </w:rPr>
      </w:pPr>
      <w:r w:rsidRPr="002D5690">
        <w:rPr>
          <w:rFonts w:eastAsia="Times New Roman" w:cs="Arial"/>
          <w:bCs/>
          <w:szCs w:val="24"/>
          <w:lang w:eastAsia="hr-HR"/>
        </w:rPr>
        <w:t xml:space="preserve">- za Istarsku kreditnu banku Umag d.d., pun. Emil Stella, dipl. pravnik, zaposlenik, </w:t>
      </w:r>
    </w:p>
    <w:p w:rsidRPr="002D5690" w:rsidR="00E85885" w:rsidP="00E85885" w:rsidRDefault="00E85885">
      <w:pPr>
        <w:spacing w:after="0" w:line="240" w:lineRule="atLeast"/>
        <w:jc w:val="both"/>
        <w:rPr>
          <w:rFonts w:eastAsia="Times New Roman" w:cs="Arial"/>
          <w:bCs/>
          <w:szCs w:val="24"/>
          <w:lang w:eastAsia="hr-HR"/>
        </w:rPr>
      </w:pPr>
      <w:r w:rsidRPr="002D5690">
        <w:rPr>
          <w:rFonts w:eastAsia="Times New Roman" w:cs="Arial"/>
          <w:bCs/>
          <w:szCs w:val="24"/>
          <w:lang w:eastAsia="hr-HR"/>
        </w:rPr>
        <w:t xml:space="preserve">  punomoć u spisu</w:t>
      </w:r>
    </w:p>
    <w:p w:rsidRPr="002D5690" w:rsidR="00E85885" w:rsidP="002D5690" w:rsidRDefault="00E85885">
      <w:pPr>
        <w:spacing w:after="0" w:line="240" w:lineRule="atLeast"/>
        <w:jc w:val="both"/>
        <w:rPr>
          <w:rFonts w:eastAsia="Times New Roman" w:cs="Arial"/>
          <w:bCs/>
          <w:szCs w:val="24"/>
          <w:lang w:eastAsia="hr-HR"/>
        </w:rPr>
      </w:pPr>
      <w:r w:rsidRPr="002D5690">
        <w:rPr>
          <w:rFonts w:eastAsia="Times New Roman" w:cs="Arial"/>
          <w:bCs/>
          <w:szCs w:val="24"/>
          <w:lang w:eastAsia="hr-HR"/>
        </w:rPr>
        <w:t xml:space="preserve">- za WARCQ d.o.o., pun. </w:t>
      </w:r>
      <w:r w:rsidRPr="002D5690" w:rsidR="002D5690">
        <w:rPr>
          <w:rFonts w:eastAsia="Times New Roman" w:cs="Arial"/>
          <w:bCs/>
          <w:szCs w:val="24"/>
          <w:lang w:eastAsia="hr-HR"/>
        </w:rPr>
        <w:t>Vice Mandarić, odvjetnik iz Zagreba</w:t>
      </w: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ind w:firstLine="708"/>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bCs/>
          <w:szCs w:val="24"/>
          <w:lang w:eastAsia="hr-HR"/>
        </w:rPr>
        <w:tab/>
        <w:t>Utvrđuje se da je za ovo ročište poziv vjerovnicima istaknut na e-Oglasnoj ploči suda dana 26.9.2025.</w:t>
      </w:r>
    </w:p>
    <w:p w:rsidRPr="00E85885" w:rsidR="00E85885" w:rsidP="00E85885" w:rsidRDefault="00E85885">
      <w:pPr>
        <w:spacing w:after="0" w:line="240" w:lineRule="auto"/>
        <w:ind w:firstLine="708"/>
        <w:jc w:val="both"/>
        <w:rPr>
          <w:rFonts w:eastAsia="Times New Roman" w:cs="Arial"/>
          <w:bCs/>
          <w:szCs w:val="24"/>
          <w:lang w:eastAsia="hr-HR"/>
        </w:rPr>
      </w:pPr>
    </w:p>
    <w:p w:rsidRPr="00E85885" w:rsidR="00E85885" w:rsidP="00E85885" w:rsidRDefault="00E85885">
      <w:pPr>
        <w:spacing w:after="0" w:line="240" w:lineRule="auto"/>
        <w:ind w:firstLine="360"/>
        <w:jc w:val="both"/>
        <w:rPr>
          <w:rFonts w:eastAsia="Times New Roman" w:cs="Arial"/>
          <w:bCs/>
          <w:szCs w:val="24"/>
          <w:lang w:eastAsia="hr-HR"/>
        </w:rPr>
      </w:pPr>
      <w:r w:rsidRPr="00E85885">
        <w:rPr>
          <w:rFonts w:eastAsia="Times New Roman" w:cs="Arial"/>
          <w:bCs/>
          <w:szCs w:val="24"/>
          <w:lang w:eastAsia="hr-HR"/>
        </w:rPr>
        <w:tab/>
        <w:t xml:space="preserve">Sutkinja utvrđuje Dnevni red kako je određen zaključkom od 26. rujna 2025.                                                                                                                                                                                                                                                                                                                                                                                                                                                                                                                                                                                                                                                                                                                                                                                                                                                                                                                                                                                                                                                                                           </w:t>
      </w:r>
    </w:p>
    <w:p w:rsidRPr="00E85885" w:rsidR="00E85885" w:rsidP="00E85885" w:rsidRDefault="00E85885">
      <w:pPr>
        <w:spacing w:after="0" w:line="240" w:lineRule="auto"/>
        <w:ind w:firstLine="360"/>
        <w:jc w:val="both"/>
        <w:rPr>
          <w:rFonts w:eastAsia="Times New Roman" w:cs="Arial"/>
          <w:szCs w:val="24"/>
          <w:lang w:eastAsia="hr-HR"/>
        </w:rPr>
      </w:pP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szCs w:val="24"/>
          <w:lang w:eastAsia="hr-HR"/>
        </w:rPr>
        <w:tab/>
        <w:t>Dnevni red današnje Skupštine vjerovnika je:</w:t>
      </w:r>
    </w:p>
    <w:p w:rsidR="00E85885" w:rsidP="00E85885" w:rsidRDefault="00E85885">
      <w:pPr>
        <w:spacing w:after="0" w:line="240" w:lineRule="auto"/>
        <w:ind w:firstLine="708"/>
        <w:jc w:val="both"/>
        <w:rPr>
          <w:rFonts w:eastAsia="Times New Roman" w:cs="Arial"/>
          <w:szCs w:val="24"/>
          <w:lang w:eastAsia="hr-HR"/>
        </w:rPr>
      </w:pPr>
      <w:r w:rsidRPr="00DF2607">
        <w:rPr>
          <w:rFonts w:eastAsia="Times New Roman" w:cs="Arial"/>
          <w:szCs w:val="24"/>
          <w:lang w:eastAsia="hr-HR"/>
        </w:rPr>
        <w:t>1.</w:t>
      </w:r>
      <w:r w:rsidRPr="00DF2607">
        <w:rPr>
          <w:rFonts w:eastAsia="Times New Roman" w:cs="Arial"/>
          <w:szCs w:val="24"/>
          <w:lang w:eastAsia="hr-HR"/>
        </w:rPr>
        <w:tab/>
        <w:t>Izvješće stečajnog upravitelja o dosadašnjem tijeku stečajnog postupka i stanju stečajne mase.</w:t>
      </w:r>
    </w:p>
    <w:p w:rsidRPr="008F598C" w:rsidR="00E85885" w:rsidP="00E85885" w:rsidRDefault="00E85885">
      <w:pPr>
        <w:spacing w:after="0" w:line="240" w:lineRule="auto"/>
        <w:ind w:firstLine="708"/>
        <w:jc w:val="both"/>
        <w:rPr>
          <w:rFonts w:eastAsia="Times New Roman" w:cs="Arial"/>
          <w:szCs w:val="24"/>
          <w:lang w:eastAsia="hr-HR"/>
        </w:rPr>
      </w:pPr>
      <w:r>
        <w:rPr>
          <w:rFonts w:eastAsia="Times New Roman" w:cs="Arial"/>
          <w:szCs w:val="24"/>
          <w:lang w:eastAsia="hr-HR"/>
        </w:rPr>
        <w:t>2</w:t>
      </w:r>
      <w:r w:rsidRPr="008F598C">
        <w:rPr>
          <w:rFonts w:eastAsia="Times New Roman" w:cs="Arial"/>
          <w:szCs w:val="24"/>
          <w:lang w:eastAsia="hr-HR"/>
        </w:rPr>
        <w:t>.</w:t>
      </w:r>
      <w:r w:rsidRPr="008F598C">
        <w:rPr>
          <w:rFonts w:eastAsia="Times New Roman" w:cs="Arial"/>
          <w:szCs w:val="24"/>
          <w:lang w:eastAsia="hr-HR"/>
        </w:rPr>
        <w:tab/>
      </w:r>
      <w:r>
        <w:rPr>
          <w:rFonts w:eastAsia="Times New Roman" w:cs="Arial"/>
          <w:szCs w:val="24"/>
          <w:lang w:eastAsia="hr-HR"/>
        </w:rPr>
        <w:t>Razno</w:t>
      </w:r>
      <w:r w:rsidRPr="008F598C">
        <w:rPr>
          <w:rFonts w:eastAsia="Times New Roman" w:cs="Arial"/>
          <w:szCs w:val="24"/>
          <w:lang w:eastAsia="hr-HR"/>
        </w:rPr>
        <w:t>.</w:t>
      </w:r>
    </w:p>
    <w:p w:rsidR="00E85885" w:rsidP="00E85885" w:rsidRDefault="00E85885">
      <w:pPr>
        <w:spacing w:after="0" w:line="240" w:lineRule="auto"/>
        <w:ind w:firstLine="708"/>
        <w:jc w:val="both"/>
        <w:rPr>
          <w:rFonts w:eastAsia="Times New Roman" w:cs="Arial"/>
          <w:bCs/>
          <w:color w:val="76923C"/>
          <w:szCs w:val="24"/>
          <w:lang w:eastAsia="hr-HR"/>
        </w:rPr>
      </w:pPr>
    </w:p>
    <w:p w:rsidRPr="00E85885" w:rsidR="00E85885" w:rsidP="00E85885" w:rsidRDefault="00E85885">
      <w:pPr>
        <w:spacing w:after="0" w:line="240" w:lineRule="auto"/>
        <w:ind w:firstLine="708"/>
        <w:jc w:val="both"/>
        <w:rPr>
          <w:rFonts w:eastAsia="Times New Roman" w:cs="Arial"/>
          <w:bCs/>
          <w:color w:val="76923C"/>
          <w:szCs w:val="24"/>
          <w:lang w:eastAsia="hr-HR"/>
        </w:rPr>
      </w:pPr>
    </w:p>
    <w:p w:rsidRPr="00E85885" w:rsidR="00E85885" w:rsidP="00E85885" w:rsidRDefault="00E85885">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Prelazi se na točku 1. dnevnog reda:</w:t>
      </w:r>
    </w:p>
    <w:p w:rsidR="00E85885" w:rsidP="00E85885" w:rsidRDefault="002D5690">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Stečajni upravitelj izjavljuje da</w:t>
      </w:r>
      <w:r>
        <w:rPr>
          <w:rFonts w:eastAsia="Times New Roman" w:cs="Arial"/>
          <w:bCs/>
          <w:szCs w:val="24"/>
          <w:lang w:eastAsia="hr-HR"/>
        </w:rPr>
        <w:t xml:space="preserve"> su slike uskladištene u skladištu zajedno sa poslovnom dokumentacijom dužnika, još nisu procijenjene jer postoji problem sa pronalaskom vještaka adekvatne struke, jedan koji postoji je trenutno zauzet. </w:t>
      </w:r>
    </w:p>
    <w:p w:rsidR="002D5690" w:rsidP="00E85885" w:rsidRDefault="002D5690">
      <w:pPr>
        <w:spacing w:after="0" w:line="240" w:lineRule="auto"/>
        <w:ind w:firstLine="708"/>
        <w:jc w:val="both"/>
        <w:rPr>
          <w:rFonts w:eastAsia="Times New Roman" w:cs="Arial"/>
          <w:bCs/>
          <w:szCs w:val="24"/>
          <w:lang w:eastAsia="hr-HR"/>
        </w:rPr>
      </w:pPr>
    </w:p>
    <w:p w:rsidR="002D5690" w:rsidP="00E85885" w:rsidRDefault="002D5690">
      <w:pPr>
        <w:spacing w:after="0" w:line="240" w:lineRule="auto"/>
        <w:ind w:firstLine="708"/>
        <w:jc w:val="both"/>
        <w:rPr>
          <w:rFonts w:eastAsia="Times New Roman" w:cs="Arial"/>
          <w:bCs/>
          <w:szCs w:val="24"/>
          <w:lang w:eastAsia="hr-HR"/>
        </w:rPr>
      </w:pPr>
      <w:r>
        <w:rPr>
          <w:rFonts w:eastAsia="Times New Roman" w:cs="Arial"/>
          <w:bCs/>
          <w:szCs w:val="24"/>
          <w:lang w:eastAsia="hr-HR"/>
        </w:rPr>
        <w:t>Na upit je li dostavljena dokumentacija vjerovnicima koju su oni specificirali da im je potrebna radi poduzimanja daljnjih radnji (Istarska kreditna banka</w:t>
      </w:r>
      <w:r w:rsidRPr="002D5690">
        <w:rPr>
          <w:rFonts w:eastAsia="Times New Roman" w:cs="Arial"/>
          <w:bCs/>
          <w:szCs w:val="24"/>
          <w:lang w:eastAsia="hr-HR"/>
        </w:rPr>
        <w:t xml:space="preserve"> Umag d.d.</w:t>
      </w:r>
      <w:r>
        <w:rPr>
          <w:rFonts w:eastAsia="Times New Roman" w:cs="Arial"/>
          <w:bCs/>
          <w:szCs w:val="24"/>
          <w:lang w:eastAsia="hr-HR"/>
        </w:rPr>
        <w:t xml:space="preserve"> i WARCQ d.o.o.)</w:t>
      </w:r>
      <w:r w:rsidRPr="002D5690">
        <w:rPr>
          <w:rFonts w:eastAsia="Times New Roman" w:cs="Arial"/>
          <w:bCs/>
          <w:szCs w:val="24"/>
          <w:lang w:eastAsia="hr-HR"/>
        </w:rPr>
        <w:t xml:space="preserve"> </w:t>
      </w:r>
      <w:r>
        <w:rPr>
          <w:rFonts w:eastAsia="Times New Roman" w:cs="Arial"/>
          <w:bCs/>
          <w:szCs w:val="24"/>
          <w:lang w:eastAsia="hr-HR"/>
        </w:rPr>
        <w:t>s</w:t>
      </w:r>
      <w:r w:rsidRPr="00E85885">
        <w:rPr>
          <w:rFonts w:eastAsia="Times New Roman" w:cs="Arial"/>
          <w:bCs/>
          <w:szCs w:val="24"/>
          <w:lang w:eastAsia="hr-HR"/>
        </w:rPr>
        <w:t>tečajni upravitelj izjavljuje</w:t>
      </w:r>
      <w:r>
        <w:rPr>
          <w:rFonts w:eastAsia="Times New Roman" w:cs="Arial"/>
          <w:bCs/>
          <w:szCs w:val="24"/>
          <w:lang w:eastAsia="hr-HR"/>
        </w:rPr>
        <w:t xml:space="preserve"> kako smatra da su zahtjevi preopćeniti a </w:t>
      </w:r>
      <w:r>
        <w:rPr>
          <w:rFonts w:eastAsia="Times New Roman" w:cs="Arial"/>
          <w:bCs/>
          <w:szCs w:val="24"/>
          <w:lang w:eastAsia="hr-HR"/>
        </w:rPr>
        <w:lastRenderedPageBreak/>
        <w:t>dokumentacija obimna te može omogućiti vjerovnicima da pregledaju i potraže dokumentaciju koja ih zanima.</w:t>
      </w:r>
    </w:p>
    <w:p w:rsidR="002D5690" w:rsidP="00E85885" w:rsidRDefault="002D5690">
      <w:pPr>
        <w:spacing w:after="0" w:line="240" w:lineRule="auto"/>
        <w:ind w:firstLine="708"/>
        <w:jc w:val="both"/>
        <w:rPr>
          <w:rFonts w:eastAsia="Times New Roman" w:cs="Arial"/>
          <w:bCs/>
          <w:szCs w:val="24"/>
          <w:lang w:eastAsia="hr-HR"/>
        </w:rPr>
      </w:pPr>
    </w:p>
    <w:p w:rsidR="002D5690" w:rsidP="002D5690" w:rsidRDefault="002D5690">
      <w:pPr>
        <w:spacing w:after="0" w:line="240" w:lineRule="auto"/>
        <w:ind w:firstLine="708"/>
        <w:jc w:val="both"/>
        <w:rPr>
          <w:rFonts w:eastAsia="Times New Roman" w:cs="Arial"/>
          <w:bCs/>
          <w:szCs w:val="24"/>
          <w:lang w:eastAsia="hr-HR"/>
        </w:rPr>
      </w:pPr>
      <w:r>
        <w:rPr>
          <w:rFonts w:eastAsia="Times New Roman" w:cs="Arial"/>
          <w:bCs/>
          <w:szCs w:val="24"/>
          <w:lang w:eastAsia="hr-HR"/>
        </w:rPr>
        <w:t>P</w:t>
      </w:r>
      <w:r w:rsidRPr="00233993">
        <w:rPr>
          <w:rFonts w:eastAsia="Times New Roman" w:cs="Arial"/>
          <w:bCs/>
          <w:szCs w:val="24"/>
          <w:lang w:eastAsia="hr-HR"/>
        </w:rPr>
        <w:t xml:space="preserve">un. WARCQ d.o.o. izjavljuje </w:t>
      </w:r>
      <w:r>
        <w:rPr>
          <w:rFonts w:eastAsia="Times New Roman" w:cs="Arial"/>
          <w:bCs/>
          <w:szCs w:val="24"/>
          <w:lang w:eastAsia="hr-HR"/>
        </w:rPr>
        <w:t>da mu niti jedan dokument nije dostavljen a da je upit putem maila dostavio stečajnom upravitelju i pred tri tjedna, stoga smatra da stečajni upravitelj treba biti sankcioniran jer ne obavlja poslove koji su u njegovoj nadležnosti.</w:t>
      </w:r>
    </w:p>
    <w:p w:rsidR="00E7795F" w:rsidP="002D5690" w:rsidRDefault="00E7795F">
      <w:pPr>
        <w:spacing w:after="0" w:line="240" w:lineRule="auto"/>
        <w:ind w:firstLine="708"/>
        <w:jc w:val="both"/>
        <w:rPr>
          <w:rFonts w:eastAsia="Times New Roman" w:cs="Arial"/>
          <w:bCs/>
          <w:szCs w:val="24"/>
          <w:lang w:eastAsia="hr-HR"/>
        </w:rPr>
      </w:pPr>
    </w:p>
    <w:p w:rsidR="00E7795F" w:rsidP="002D5690" w:rsidRDefault="00E7795F">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Nakon što je sud naveo da skupština vjerovnika može imenovati novog stečajnog upravitelja, pun. </w:t>
      </w:r>
      <w:r w:rsidRPr="00233993">
        <w:rPr>
          <w:rFonts w:eastAsia="Times New Roman" w:cs="Arial"/>
          <w:bCs/>
          <w:szCs w:val="24"/>
          <w:lang w:eastAsia="hr-HR"/>
        </w:rPr>
        <w:t>WARCQ d.o.o. izjavljuje</w:t>
      </w:r>
      <w:r>
        <w:rPr>
          <w:rFonts w:eastAsia="Times New Roman" w:cs="Arial"/>
          <w:bCs/>
          <w:szCs w:val="24"/>
          <w:lang w:eastAsia="hr-HR"/>
        </w:rPr>
        <w:t xml:space="preserve"> kako se ovaj vjerovnik protivi promjeni stečajnog upravitelja te traži da imenovani stečajni upravitelj izvršava svoju dužnost u skladu sa zakonom. Ističe se da je pun. stečajnog vjerovnika dana 29.9.2025. podnio opetovani zahtjev stečajnom upravitelju da dostavi ugovor o zajmu od 31.3.2020. između NOVI LIST d.d. i GLAS ISTRE NOVINE d.o.o., ugovor o dugoročnom zajmu od 31.12.2022. sklopljen između istih stranaka, sporazum o osiguranju naplate novčanih tražbina s prijenosom prava od 31.12.2023., izjavu dužnika (GLAS ISTRE NOVINE d.o.o.) i vjerovnika (NOVI LIST d.d.) o dospjelosti cjelokupnog dugovanja koja se spominje u čl. 1. st. 2. ugovora o prijenosu prava vlasništva žiga GLAS ISTRE te otplatni plan sklopljen temeljem čl. 29. st. 3. ugovora o poslovnoj suradnji između NOVI LIST d.d. i GLAS ISTRE NOVINE d.o.o.</w:t>
      </w:r>
      <w:r w:rsidR="00D62C24">
        <w:rPr>
          <w:rFonts w:eastAsia="Times New Roman" w:cs="Arial"/>
          <w:bCs/>
          <w:szCs w:val="24"/>
          <w:lang w:eastAsia="hr-HR"/>
        </w:rPr>
        <w:t xml:space="preserve"> U mailu je izričito navedeno da su navedeni dokumenti potrebni za pokretanje postupka za pobijanje pravne radnje stečajnog dužnika.</w:t>
      </w:r>
      <w:r w:rsidR="00385AC9">
        <w:rPr>
          <w:rFonts w:eastAsia="Times New Roman" w:cs="Arial"/>
          <w:bCs/>
          <w:szCs w:val="24"/>
          <w:lang w:eastAsia="hr-HR"/>
        </w:rPr>
        <w:t xml:space="preserve"> Ističem da sam u podnesku od 8.4.2025. u ovom predmetu detaljno opisao razloge zašto stečajni vjerovnik </w:t>
      </w:r>
      <w:r w:rsidRPr="00233993" w:rsidR="00385AC9">
        <w:rPr>
          <w:rFonts w:eastAsia="Times New Roman" w:cs="Arial"/>
          <w:bCs/>
          <w:szCs w:val="24"/>
          <w:lang w:eastAsia="hr-HR"/>
        </w:rPr>
        <w:t>WARCQ d.o.o.</w:t>
      </w:r>
      <w:r w:rsidR="00385AC9">
        <w:rPr>
          <w:rFonts w:eastAsia="Times New Roman" w:cs="Arial"/>
          <w:bCs/>
          <w:szCs w:val="24"/>
          <w:lang w:eastAsia="hr-HR"/>
        </w:rPr>
        <w:t xml:space="preserve"> smatra da postoji potraživanje prema NOVI LIST d.d. temeljem ugovora o poslovnoj suradnji koji je priložen spisu.</w:t>
      </w:r>
    </w:p>
    <w:p w:rsidR="002D5690" w:rsidP="00E85885" w:rsidRDefault="002D5690">
      <w:pPr>
        <w:spacing w:after="0" w:line="240" w:lineRule="auto"/>
        <w:ind w:firstLine="708"/>
        <w:jc w:val="both"/>
        <w:rPr>
          <w:rFonts w:eastAsia="Times New Roman" w:cs="Arial"/>
          <w:bCs/>
          <w:szCs w:val="24"/>
          <w:lang w:eastAsia="hr-HR"/>
        </w:rPr>
      </w:pPr>
    </w:p>
    <w:p w:rsidR="00894A1C" w:rsidP="00E85885" w:rsidRDefault="00894A1C">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Svi vjerovnici koji su na današnjoj skupštini podržavaju prijedlog </w:t>
      </w:r>
      <w:r w:rsidRPr="00233993">
        <w:rPr>
          <w:rFonts w:eastAsia="Times New Roman" w:cs="Arial"/>
          <w:bCs/>
          <w:szCs w:val="24"/>
          <w:lang w:eastAsia="hr-HR"/>
        </w:rPr>
        <w:t>WARCQ d.o.o.</w:t>
      </w:r>
      <w:r>
        <w:rPr>
          <w:rFonts w:eastAsia="Times New Roman" w:cs="Arial"/>
          <w:bCs/>
          <w:szCs w:val="24"/>
          <w:lang w:eastAsia="hr-HR"/>
        </w:rPr>
        <w:t xml:space="preserve"> da se stečajnom upravitelju odobri dodatni rok za dostavu dokumentacije koju je i danas </w:t>
      </w:r>
      <w:r w:rsidRPr="00233993">
        <w:rPr>
          <w:rFonts w:eastAsia="Times New Roman" w:cs="Arial"/>
          <w:bCs/>
          <w:szCs w:val="24"/>
          <w:lang w:eastAsia="hr-HR"/>
        </w:rPr>
        <w:t>WARCQ d.o.o.</w:t>
      </w:r>
      <w:r>
        <w:rPr>
          <w:rFonts w:eastAsia="Times New Roman" w:cs="Arial"/>
          <w:bCs/>
          <w:szCs w:val="24"/>
          <w:lang w:eastAsia="hr-HR"/>
        </w:rPr>
        <w:t xml:space="preserve"> naveo na zapisnik i koju su vjerovnici zatražili u podnescima nakon skupštine od 24. ožujka 2025. </w:t>
      </w:r>
    </w:p>
    <w:p w:rsidR="00894A1C" w:rsidP="00894A1C" w:rsidRDefault="00894A1C">
      <w:pPr>
        <w:spacing w:after="0" w:line="240" w:lineRule="auto"/>
        <w:jc w:val="both"/>
        <w:rPr>
          <w:rFonts w:eastAsia="Times New Roman" w:cs="Arial"/>
          <w:bCs/>
          <w:szCs w:val="24"/>
          <w:lang w:eastAsia="hr-HR"/>
        </w:rPr>
      </w:pPr>
    </w:p>
    <w:p w:rsidR="00894A1C" w:rsidP="00894A1C" w:rsidRDefault="00894A1C">
      <w:pPr>
        <w:spacing w:after="0" w:line="240" w:lineRule="auto"/>
        <w:jc w:val="both"/>
        <w:rPr>
          <w:rFonts w:eastAsia="Times New Roman" w:cs="Arial"/>
          <w:bCs/>
          <w:szCs w:val="24"/>
          <w:lang w:eastAsia="hr-HR"/>
        </w:rPr>
      </w:pPr>
    </w:p>
    <w:p w:rsidRPr="00E85885" w:rsidR="00894A1C" w:rsidP="00894A1C" w:rsidRDefault="00894A1C">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Prelazi se na točku 2. dnevnog reda:</w:t>
      </w:r>
    </w:p>
    <w:p w:rsidR="00894A1C" w:rsidP="00E85885" w:rsidRDefault="00894A1C">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00894A1C" w:rsidP="00E85885" w:rsidRDefault="00894A1C">
      <w:pPr>
        <w:spacing w:after="0" w:line="240" w:lineRule="auto"/>
        <w:ind w:firstLine="708"/>
        <w:jc w:val="both"/>
        <w:rPr>
          <w:rFonts w:eastAsia="Times New Roman" w:cs="Arial"/>
          <w:bCs/>
          <w:szCs w:val="24"/>
          <w:lang w:eastAsia="hr-HR"/>
        </w:rPr>
      </w:pPr>
    </w:p>
    <w:p w:rsidR="00894A1C" w:rsidP="00E85885" w:rsidRDefault="00894A1C">
      <w:pPr>
        <w:spacing w:after="0" w:line="240" w:lineRule="auto"/>
        <w:ind w:firstLine="708"/>
        <w:jc w:val="both"/>
        <w:rPr>
          <w:rFonts w:eastAsia="Times New Roman" w:cs="Arial"/>
          <w:bCs/>
          <w:szCs w:val="24"/>
          <w:lang w:eastAsia="hr-HR"/>
        </w:rPr>
      </w:pPr>
    </w:p>
    <w:p w:rsidR="00894A1C" w:rsidP="00E85885" w:rsidRDefault="00894A1C">
      <w:pPr>
        <w:spacing w:after="0" w:line="240" w:lineRule="auto"/>
        <w:ind w:firstLine="708"/>
        <w:jc w:val="both"/>
        <w:rPr>
          <w:rFonts w:eastAsia="Times New Roman" w:cs="Arial"/>
          <w:bCs/>
          <w:szCs w:val="24"/>
          <w:lang w:eastAsia="hr-HR"/>
        </w:rPr>
      </w:pPr>
      <w:r>
        <w:rPr>
          <w:rFonts w:eastAsia="Times New Roman" w:cs="Arial"/>
          <w:bCs/>
          <w:szCs w:val="24"/>
          <w:lang w:eastAsia="hr-HR"/>
        </w:rPr>
        <w:t>Sutkinja donosi</w:t>
      </w:r>
    </w:p>
    <w:p w:rsidR="00894A1C" w:rsidP="00E85885" w:rsidRDefault="00894A1C">
      <w:pPr>
        <w:spacing w:after="0" w:line="240" w:lineRule="auto"/>
        <w:ind w:firstLine="708"/>
        <w:jc w:val="both"/>
        <w:rPr>
          <w:rFonts w:eastAsia="Times New Roman" w:cs="Arial"/>
          <w:bCs/>
          <w:szCs w:val="24"/>
          <w:lang w:eastAsia="hr-HR"/>
        </w:rPr>
      </w:pPr>
    </w:p>
    <w:p w:rsidR="00894A1C" w:rsidP="00894A1C" w:rsidRDefault="00894A1C">
      <w:pPr>
        <w:spacing w:after="0" w:line="240" w:lineRule="auto"/>
        <w:ind w:firstLine="708"/>
        <w:jc w:val="center"/>
        <w:rPr>
          <w:rFonts w:eastAsia="Times New Roman" w:cs="Arial"/>
          <w:bCs/>
          <w:szCs w:val="24"/>
          <w:lang w:eastAsia="hr-HR"/>
        </w:rPr>
      </w:pPr>
      <w:r>
        <w:rPr>
          <w:rFonts w:eastAsia="Times New Roman" w:cs="Arial"/>
          <w:bCs/>
          <w:szCs w:val="24"/>
          <w:lang w:eastAsia="hr-HR"/>
        </w:rPr>
        <w:t>R j e š e nj e</w:t>
      </w:r>
    </w:p>
    <w:p w:rsidRPr="00E85885" w:rsidR="002D5690" w:rsidP="00E85885" w:rsidRDefault="002D5690">
      <w:pPr>
        <w:spacing w:after="0" w:line="240" w:lineRule="auto"/>
        <w:ind w:firstLine="708"/>
        <w:jc w:val="both"/>
        <w:rPr>
          <w:rFonts w:eastAsia="Times New Roman" w:cs="Arial"/>
          <w:bCs/>
          <w:szCs w:val="24"/>
          <w:lang w:eastAsia="hr-HR"/>
        </w:rPr>
      </w:pPr>
    </w:p>
    <w:p w:rsidR="00E85885" w:rsidP="00E85885" w:rsidRDefault="00894A1C">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Odobrava se stečajnom upravitelju rok do nove skupštine vjerovnika koja se u ovom predmetu zakazuje za </w:t>
      </w:r>
    </w:p>
    <w:p w:rsidR="00894A1C" w:rsidP="00E85885" w:rsidRDefault="00894A1C">
      <w:pPr>
        <w:spacing w:after="0" w:line="240" w:lineRule="auto"/>
        <w:ind w:firstLine="708"/>
        <w:jc w:val="both"/>
        <w:rPr>
          <w:rFonts w:eastAsia="Times New Roman" w:cs="Arial"/>
          <w:bCs/>
          <w:szCs w:val="24"/>
          <w:lang w:eastAsia="hr-HR"/>
        </w:rPr>
      </w:pPr>
    </w:p>
    <w:p w:rsidR="00894A1C" w:rsidP="00E85885" w:rsidRDefault="00894A1C">
      <w:pPr>
        <w:spacing w:after="0" w:line="240" w:lineRule="auto"/>
        <w:ind w:firstLine="708"/>
        <w:jc w:val="both"/>
        <w:rPr>
          <w:rFonts w:eastAsia="Times New Roman" w:cs="Arial"/>
          <w:bCs/>
          <w:szCs w:val="24"/>
          <w:lang w:eastAsia="hr-HR"/>
        </w:rPr>
      </w:pPr>
    </w:p>
    <w:p w:rsidR="00894A1C" w:rsidP="00894A1C" w:rsidRDefault="00894A1C">
      <w:pPr>
        <w:spacing w:after="0" w:line="240" w:lineRule="auto"/>
        <w:ind w:firstLine="708"/>
        <w:jc w:val="center"/>
        <w:rPr>
          <w:rFonts w:eastAsia="Times New Roman" w:cs="Arial"/>
          <w:bCs/>
          <w:szCs w:val="24"/>
          <w:lang w:eastAsia="hr-HR"/>
        </w:rPr>
      </w:pPr>
      <w:r>
        <w:rPr>
          <w:rFonts w:eastAsia="Times New Roman" w:cs="Arial"/>
          <w:bCs/>
          <w:szCs w:val="24"/>
          <w:lang w:eastAsia="hr-HR"/>
        </w:rPr>
        <w:t>26. studenog 2025. u 12:30 sati</w:t>
      </w:r>
    </w:p>
    <w:p w:rsidR="00894A1C" w:rsidP="00894A1C" w:rsidRDefault="00894A1C">
      <w:pPr>
        <w:spacing w:after="0" w:line="240" w:lineRule="auto"/>
        <w:ind w:firstLine="708"/>
        <w:jc w:val="center"/>
        <w:rPr>
          <w:rFonts w:eastAsia="Times New Roman" w:cs="Arial"/>
          <w:bCs/>
          <w:szCs w:val="24"/>
          <w:lang w:eastAsia="hr-HR"/>
        </w:rPr>
      </w:pPr>
    </w:p>
    <w:p w:rsidR="00894A1C" w:rsidP="00894A1C" w:rsidRDefault="00894A1C">
      <w:pPr>
        <w:spacing w:after="0" w:line="240" w:lineRule="auto"/>
        <w:ind w:firstLine="708"/>
        <w:jc w:val="center"/>
        <w:rPr>
          <w:rFonts w:eastAsia="Times New Roman" w:cs="Arial"/>
          <w:bCs/>
          <w:szCs w:val="24"/>
          <w:lang w:eastAsia="hr-HR"/>
        </w:rPr>
      </w:pPr>
    </w:p>
    <w:p w:rsidRPr="00E85885" w:rsidR="00E85885" w:rsidP="00894A1C" w:rsidRDefault="005A7A5B">
      <w:pPr>
        <w:spacing w:after="0" w:line="240" w:lineRule="auto"/>
        <w:ind w:firstLine="708"/>
        <w:jc w:val="both"/>
        <w:rPr>
          <w:rFonts w:eastAsia="Times New Roman" w:cs="Arial"/>
          <w:bCs/>
          <w:szCs w:val="24"/>
          <w:lang w:eastAsia="hr-HR"/>
        </w:rPr>
      </w:pPr>
      <w:r>
        <w:rPr>
          <w:rFonts w:eastAsia="Times New Roman" w:cs="Arial"/>
          <w:bCs/>
          <w:szCs w:val="24"/>
          <w:lang w:eastAsia="hr-HR"/>
        </w:rPr>
        <w:t>s</w:t>
      </w:r>
      <w:r w:rsidR="00894A1C">
        <w:rPr>
          <w:rFonts w:eastAsia="Times New Roman" w:cs="Arial"/>
          <w:bCs/>
          <w:szCs w:val="24"/>
          <w:lang w:eastAsia="hr-HR"/>
        </w:rPr>
        <w:t xml:space="preserve">a istim dnevnim redom kao i za današnju skupštinu, dostaviti dokumentaciju koju je na današnjem ročištu naveo vjerovnik </w:t>
      </w:r>
      <w:r w:rsidRPr="00233993" w:rsidR="00894A1C">
        <w:rPr>
          <w:rFonts w:eastAsia="Times New Roman" w:cs="Arial"/>
          <w:bCs/>
          <w:szCs w:val="24"/>
          <w:lang w:eastAsia="hr-HR"/>
        </w:rPr>
        <w:t>WARCQ d.o.o.</w:t>
      </w:r>
      <w:r w:rsidR="00894A1C">
        <w:rPr>
          <w:rFonts w:eastAsia="Times New Roman" w:cs="Arial"/>
          <w:bCs/>
          <w:szCs w:val="24"/>
          <w:lang w:eastAsia="hr-HR"/>
        </w:rPr>
        <w:t xml:space="preserve"> kao i onu koju su vjerovnici zatražili u podnescima nakon skupštine od 24. ožujka 2025.</w:t>
      </w:r>
    </w:p>
    <w:p w:rsidRPr="00894A1C" w:rsidR="00E85885" w:rsidP="00E85885" w:rsidRDefault="00E85885">
      <w:pPr>
        <w:tabs>
          <w:tab w:val="left" w:pos="0"/>
        </w:tabs>
        <w:spacing w:after="0" w:line="240" w:lineRule="atLeast"/>
        <w:jc w:val="both"/>
        <w:rPr>
          <w:rFonts w:eastAsia="Times New Roman" w:cs="Arial"/>
          <w:bCs/>
          <w:szCs w:val="24"/>
          <w:lang w:eastAsia="hr-HR"/>
        </w:rPr>
      </w:pPr>
    </w:p>
    <w:p w:rsidRPr="00894A1C" w:rsidR="00E85885" w:rsidP="00E85885" w:rsidRDefault="00E85885">
      <w:pPr>
        <w:tabs>
          <w:tab w:val="left" w:pos="0"/>
        </w:tabs>
        <w:spacing w:after="0" w:line="240" w:lineRule="atLeast"/>
        <w:jc w:val="both"/>
        <w:rPr>
          <w:rFonts w:eastAsia="Times New Roman" w:cs="Arial"/>
          <w:bCs/>
          <w:szCs w:val="24"/>
          <w:lang w:eastAsia="hr-HR"/>
        </w:rPr>
      </w:pPr>
      <w:r w:rsidRPr="00894A1C">
        <w:rPr>
          <w:rFonts w:eastAsia="Times New Roman" w:cs="Arial"/>
          <w:bCs/>
          <w:szCs w:val="24"/>
          <w:lang w:eastAsia="hr-HR"/>
        </w:rPr>
        <w:tab/>
        <w:t>Ovaj zapisnik obj</w:t>
      </w:r>
      <w:r w:rsidRPr="00894A1C" w:rsidR="00894A1C">
        <w:rPr>
          <w:rFonts w:eastAsia="Times New Roman" w:cs="Arial"/>
          <w:bCs/>
          <w:szCs w:val="24"/>
          <w:lang w:eastAsia="hr-HR"/>
        </w:rPr>
        <w:t>aviti će se na e-Oglasnoj ploči te se smatra pozivom na skupštinu vjerovnika.</w:t>
      </w:r>
    </w:p>
    <w:p w:rsidRPr="00E85885" w:rsidR="00E85885" w:rsidP="00E85885" w:rsidRDefault="00E85885">
      <w:pPr>
        <w:spacing w:after="0" w:line="240" w:lineRule="auto"/>
        <w:ind w:left="708" w:firstLine="1"/>
        <w:rPr>
          <w:rFonts w:eastAsia="Times New Roman" w:cs="Arial"/>
          <w:bCs/>
          <w:szCs w:val="24"/>
          <w:lang w:eastAsia="hr-HR"/>
        </w:rPr>
      </w:pPr>
    </w:p>
    <w:p w:rsidR="00E85885" w:rsidP="00E85885" w:rsidRDefault="00E85885">
      <w:pPr>
        <w:spacing w:after="0" w:line="240" w:lineRule="auto"/>
        <w:ind w:left="708" w:firstLine="1"/>
        <w:rPr>
          <w:rFonts w:eastAsia="Times New Roman" w:cs="Arial"/>
          <w:bCs/>
          <w:szCs w:val="24"/>
          <w:lang w:eastAsia="hr-HR"/>
        </w:rPr>
      </w:pPr>
    </w:p>
    <w:p w:rsidRPr="00E85885" w:rsidR="00894A1C" w:rsidP="00E85885" w:rsidRDefault="00894A1C">
      <w:pPr>
        <w:spacing w:after="0" w:line="240" w:lineRule="auto"/>
        <w:ind w:left="708" w:firstLine="1"/>
        <w:rPr>
          <w:rFonts w:eastAsia="Times New Roman" w:cs="Arial"/>
          <w:bCs/>
          <w:szCs w:val="24"/>
          <w:lang w:eastAsia="hr-HR"/>
        </w:rPr>
      </w:pPr>
    </w:p>
    <w:p w:rsidRPr="00E85885" w:rsidR="00E85885" w:rsidP="00894A1C" w:rsidRDefault="00894A1C">
      <w:pPr>
        <w:spacing w:after="0" w:line="240" w:lineRule="auto"/>
        <w:ind w:left="2832"/>
        <w:rPr>
          <w:rFonts w:eastAsia="Times New Roman" w:cs="Arial"/>
          <w:bCs/>
          <w:szCs w:val="24"/>
          <w:lang w:eastAsia="hr-HR"/>
        </w:rPr>
      </w:pPr>
      <w:r>
        <w:rPr>
          <w:rFonts w:eastAsia="Times New Roman" w:cs="Arial"/>
          <w:bCs/>
          <w:szCs w:val="24"/>
          <w:lang w:eastAsia="hr-HR"/>
        </w:rPr>
        <w:t xml:space="preserve">       </w:t>
      </w:r>
      <w:r w:rsidRPr="00E85885" w:rsidR="00E85885">
        <w:rPr>
          <w:rFonts w:eastAsia="Times New Roman" w:cs="Arial"/>
          <w:bCs/>
          <w:szCs w:val="24"/>
          <w:lang w:eastAsia="hr-HR"/>
        </w:rPr>
        <w:t xml:space="preserve">Dovršeno u </w:t>
      </w:r>
      <w:r>
        <w:rPr>
          <w:rFonts w:eastAsia="Times New Roman" w:cs="Arial"/>
          <w:bCs/>
          <w:szCs w:val="24"/>
          <w:lang w:eastAsia="hr-HR"/>
        </w:rPr>
        <w:t>13</w:t>
      </w:r>
      <w:r w:rsidRPr="00E85885" w:rsidR="00E85885">
        <w:rPr>
          <w:rFonts w:eastAsia="Times New Roman" w:cs="Arial"/>
          <w:bCs/>
          <w:szCs w:val="24"/>
          <w:lang w:eastAsia="hr-HR"/>
        </w:rPr>
        <w:t>:</w:t>
      </w:r>
      <w:r w:rsidR="005A7A5B">
        <w:rPr>
          <w:rFonts w:eastAsia="Times New Roman" w:cs="Arial"/>
          <w:bCs/>
          <w:szCs w:val="24"/>
          <w:lang w:eastAsia="hr-HR"/>
        </w:rPr>
        <w:t>18</w:t>
      </w:r>
      <w:r w:rsidRPr="00E85885" w:rsidR="00E85885">
        <w:rPr>
          <w:rFonts w:eastAsia="Times New Roman" w:cs="Arial"/>
          <w:bCs/>
          <w:szCs w:val="24"/>
          <w:lang w:eastAsia="hr-HR"/>
        </w:rPr>
        <w:t xml:space="preserve"> sati.</w:t>
      </w: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Sutkinja            </w:t>
      </w:r>
      <w:r w:rsidRPr="00E85885">
        <w:rPr>
          <w:rFonts w:eastAsia="Times New Roman" w:cs="Arial"/>
          <w:bCs/>
          <w:szCs w:val="24"/>
          <w:lang w:eastAsia="hr-HR"/>
        </w:rPr>
        <w:tab/>
        <w:t xml:space="preserve">                 Stečajni upravitelj</w:t>
      </w: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jc w:val="both"/>
        <w:rPr>
          <w:rFonts w:eastAsia="Times New Roman" w:cs="Arial"/>
          <w:bCs/>
          <w:szCs w:val="24"/>
          <w:lang w:eastAsia="hr-HR"/>
        </w:rPr>
      </w:pPr>
    </w:p>
    <w:p w:rsidRPr="00E85885" w:rsidR="00E85885" w:rsidP="00E85885" w:rsidRDefault="00E85885">
      <w:pPr>
        <w:spacing w:after="0" w:line="240" w:lineRule="auto"/>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Zapisničarka</w:t>
      </w:r>
      <w:r w:rsidRPr="00E85885">
        <w:rPr>
          <w:rFonts w:eastAsia="Times New Roman" w:cs="Arial"/>
          <w:bCs/>
          <w:szCs w:val="24"/>
          <w:lang w:eastAsia="hr-HR"/>
        </w:rPr>
        <w:tab/>
        <w:t xml:space="preserve">     </w:t>
      </w:r>
      <w:r w:rsidRPr="00E85885">
        <w:rPr>
          <w:rFonts w:eastAsia="Times New Roman" w:cs="Arial"/>
          <w:bCs/>
          <w:szCs w:val="24"/>
          <w:lang w:eastAsia="hr-HR"/>
        </w:rPr>
        <w:tab/>
        <w:t xml:space="preserve">          Vjerovnici</w:t>
      </w:r>
      <w:r w:rsidRPr="00E85885">
        <w:rPr>
          <w:rFonts w:eastAsia="Times New Roman" w:cs="Arial"/>
          <w:bCs/>
          <w:szCs w:val="24"/>
          <w:lang w:eastAsia="hr-HR"/>
        </w:rPr>
        <w:tab/>
      </w:r>
    </w:p>
    <w:p w:rsidRPr="00E85885" w:rsidR="00E85885" w:rsidP="00E85885" w:rsidRDefault="00E85885">
      <w:pPr>
        <w:spacing w:after="0" w:line="240" w:lineRule="auto"/>
        <w:rPr>
          <w:rFonts w:eastAsia="Times New Roman" w:cs="Arial"/>
          <w:bCs/>
          <w:szCs w:val="24"/>
          <w:lang w:eastAsia="hr-HR"/>
        </w:rPr>
      </w:pPr>
    </w:p>
    <w:p w:rsidRPr="00E85885" w:rsidR="00E85885" w:rsidP="00E85885" w:rsidRDefault="00E85885">
      <w:pPr>
        <w:spacing w:after="0" w:line="240" w:lineRule="auto"/>
        <w:rPr>
          <w:rFonts w:eastAsia="Times New Roman" w:cs="Arial"/>
          <w:bCs/>
          <w:szCs w:val="24"/>
          <w:lang w:eastAsia="hr-HR"/>
        </w:rPr>
      </w:pPr>
    </w:p>
    <w:p w:rsidRPr="00E85885" w:rsidR="00E85885" w:rsidP="00E85885" w:rsidRDefault="00E85885">
      <w:pPr>
        <w:spacing w:after="0" w:line="240" w:lineRule="auto"/>
        <w:rPr>
          <w:rFonts w:eastAsia="Times New Roman" w:cs="Arial"/>
          <w:bCs/>
          <w:szCs w:val="24"/>
          <w:lang w:eastAsia="hr-HR"/>
        </w:rPr>
      </w:pPr>
    </w:p>
    <w:p w:rsidRPr="00E85885" w:rsidR="00E85885" w:rsidP="00E85885" w:rsidRDefault="00E85885">
      <w:pPr>
        <w:spacing w:after="0" w:line="240" w:lineRule="auto"/>
        <w:rPr>
          <w:rFonts w:eastAsia="Times New Roman" w:cs="Arial"/>
          <w:bCs/>
          <w:szCs w:val="24"/>
          <w:lang w:eastAsia="hr-HR"/>
        </w:rPr>
      </w:pPr>
    </w:p>
    <w:p w:rsidRPr="00E85885" w:rsidR="00E85885" w:rsidP="00E85885" w:rsidRDefault="00E85885">
      <w:pPr>
        <w:spacing w:after="0" w:line="240" w:lineRule="auto"/>
        <w:rPr>
          <w:rFonts w:eastAsia="Times New Roman" w:cs="Arial"/>
          <w:bCs/>
          <w:szCs w:val="24"/>
          <w:lang w:eastAsia="hr-HR"/>
        </w:rPr>
      </w:pPr>
    </w:p>
    <w:p w:rsidRPr="00E85885" w:rsidR="00E85885" w:rsidP="00E85885" w:rsidRDefault="00E85885">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5885" w:rsidP="00E85885" w:rsidRDefault="00E85885">
      <w:pPr>
        <w:spacing w:after="0" w:line="240" w:lineRule="auto"/>
      </w:pPr>
      <w:r>
        <w:separator/>
      </w:r>
    </w:p>
  </w:endnote>
  <w:endnote w:type="continuationSeparator" w:id="0">
    <w:p w:rsidR="00E85885" w:rsidP="00E85885" w:rsidRDefault="00E8588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5885" w:rsidP="00E85885" w:rsidRDefault="00E85885">
      <w:pPr>
        <w:spacing w:after="0" w:line="240" w:lineRule="auto"/>
      </w:pPr>
      <w:r>
        <w:separator/>
      </w:r>
    </w:p>
  </w:footnote>
  <w:footnote w:type="continuationSeparator" w:id="0">
    <w:p w:rsidR="00E85885" w:rsidP="00E85885" w:rsidRDefault="00E8588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E8588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67785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E85885">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67785D">
      <w:rPr>
        <w:rStyle w:val="Brojstranice"/>
        <w:noProof/>
      </w:rPr>
      <w:t>3</w:t>
    </w:r>
    <w:r w:rsidRPr="000A1600">
      <w:rPr>
        <w:rStyle w:val="Brojstranice"/>
      </w:rPr>
      <w:fldChar w:fldCharType="end"/>
    </w:r>
  </w:p>
  <w:p w:rsidRPr="00E85885" w:rsidR="0037515D" w:rsidP="00E85885" w:rsidRDefault="00E85885">
    <w:pPr>
      <w:ind w:left="2124"/>
      <w:jc w:val="right"/>
    </w:pPr>
    <w:r>
      <w:tab/>
    </w:r>
    <w:r>
      <w:tab/>
    </w:r>
    <w:r w:rsidRPr="00E85885">
      <w:tab/>
      <w:t xml:space="preserve">                                                                                                   St-109/2024-</w:t>
    </w:r>
    <w:r w:rsidR="001D3561">
      <w:t>132</w:t>
    </w:r>
  </w:p>
  <w:p w:rsidR="00747C40" w:rsidRDefault="0067785D">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885"/>
    <w:rsid w:val="001D3561"/>
    <w:rsid w:val="002410FA"/>
    <w:rsid w:val="002D5690"/>
    <w:rsid w:val="00385AC9"/>
    <w:rsid w:val="005A0EC7"/>
    <w:rsid w:val="005A7A5B"/>
    <w:rsid w:val="0067785D"/>
    <w:rsid w:val="00894A1C"/>
    <w:rsid w:val="00AB1235"/>
    <w:rsid w:val="00D62C24"/>
    <w:rsid w:val="00E7795F"/>
    <w:rsid w:val="00E85885"/>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E4C319C1-A608-49E4-94BF-77393F6ACE4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8588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85885"/>
  </w:style>
  <w:style w:type="character" w:styleId="Brojstranice">
    <w:name w:val="page number"/>
    <w:basedOn w:val="Zadanifontodlomka"/>
    <w:rsid w:val="00E85885"/>
  </w:style>
  <w:style w:type="paragraph" w:styleId="Podnoje">
    <w:name w:val="footer"/>
    <w:basedOn w:val="Normal"/>
    <w:link w:val="PodnojeChar"/>
    <w:uiPriority w:val="99"/>
    <w:unhideWhenUsed/>
    <w:rsid w:val="00E8588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85885"/>
  </w:style>
  <w:style w:type="character" w:styleId="Tekstrezerviranogmjesta">
    <w:name w:val="Placeholder Text"/>
    <w:basedOn w:val="Zadanifontodlomka"/>
    <w:uiPriority w:val="99"/>
    <w:semiHidden/>
    <w:rsid w:val="0067785D"/>
    <w:rPr>
      <w:color w:val="808080"/>
      <w:bdr w:val="none" w:color="auto" w:sz="0" w:space="0"/>
      <w:shd w:val="clear" w:color="auto" w:fill="auto"/>
    </w:rPr>
  </w:style>
  <w:style w:type="character" w:styleId="eSPISCCParagraphDefaultFont" w:customStyle="true">
    <w:name w:val="eSPIS_CC_Paragraph Default Font"/>
    <w:basedOn w:val="Zadanifontodlomka"/>
    <w:rsid w:val="0067785D"/>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7785D"/>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7785D"/>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7785D"/>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27. listopada 2025.</izvorni_sadrzaj>
    <derivirana_varijabla naziv="DomainObject.StvarniPocetakDatum_1">27. listopada 2025.</derivirana_varijabla>
  </DomainObject.StvarniPocetakDatum>
  <DomainObject.StvarniZavrsetakDatum>
    <izvorni_sadrzaj>27. listopada 2025.</izvorni_sadrzaj>
    <derivirana_varijabla naziv="DomainObject.StvarniZavrsetakDatum_1">27. listopada 2025.</derivirana_varijabla>
  </DomainObject.StvarniZavrsetakDatum>
  <DomainObject.PlaniraniZavrsetakDatum>
    <izvorni_sadrzaj>27. listopada 2025.</izvorni_sadrzaj>
    <derivirana_varijabla naziv="DomainObject.PlaniraniZavrsetakDatum_1">27. listopada 2025.</derivirana_varijabla>
  </DomainObject.PlaniraniZavrsetakDatum>
  <DomainObject.PlaniraniPocetakDatum>
    <izvorni_sadrzaj>27. listopada 2025.</izvorni_sadrzaj>
    <derivirana_varijabla naziv="DomainObject.PlaniraniPocetakDatum_1">27. listopada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13:18</izvorni_sadrzaj>
    <derivirana_varijabla naziv="DomainObject.StvarniZavrsetakVrijeme_1">13:18</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listopada 2025.</izvorni_sadrzaj>
    <derivirana_varijabla naziv="DomainObject.Zapisnik.DatumKreiranja_1">27. listopada 2025.</derivirana_varijabla>
  </DomainObject.Zapisnik.DatumKreiranja>
  <DomainObject.Zapisnik.ImovinskaKorist>
    <izvorni_sadrzaj/>
    <derivirana_varijabla naziv="DomainObject.Zapisnik.ImovinskaKorist_1"/>
  </DomainObject.Zapisnik.ImovinskaKorist>
  <DomainObject.Zapisnik.Oznaka>
    <izvorni_sadrzaj>St-109/2024-132</izvorni_sadrzaj>
    <derivirana_varijabla naziv="DomainObject.Zapisnik.Oznaka_1">St-109/2024-132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2024.</izvorni_sadrzaj>
    <derivirana_varijabla naziv="DomainObject.Predmet.DatumOsnivanja_1">13.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St-109/2024</izvorni_sadrzaj>
    <derivirana_varijabla naziv="DomainObject.Predmet.OznakaBroj_1">St-109/2024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 preslik spisa - odluka po zalbi na odluku podbroj 83</izvorni_sadrzaj>
    <derivirana_varijabla naziv="DomainObject.Predmet.PrimjedbaSuca_1">na VTS poslan preslik spisa - odluka po zalbi na odluku podbroj 83</derivirana_varijabla>
  </DomainObject.Predmet.PrimjedbaSuca>
  <DomainObject.Predmet.ProtustrankaFormated>
    <izvorni_sadrzaj>  GLAS ISTRE NOVINE d.o.o.</izvorni_sadrzaj>
    <derivirana_varijabla naziv="DomainObject.Predmet.ProtustrankaFormated_1">  GLAS ISTRE NOVINE d.o.o.</derivirana_varijabla>
  </DomainObject.Predmet.ProtustrankaFormated>
  <DomainObject.Predmet.ProtustrankaFormatedOIB>
    <izvorni_sadrzaj>  GLAS ISTRE NOVINE d.o.o., OIB 89054078461</izvorni_sadrzaj>
    <derivirana_varijabla naziv="DomainObject.Predmet.ProtustrankaFormatedOIB_1">  GLAS ISTRE NOVINE d.o.o., OIB 89054078461</derivirana_varijabla>
  </DomainObject.Predmet.ProtustrankaFormatedOIB>
  <DomainObject.Predmet.ProtustrankaFormatedWithAdress>
    <izvorni_sadrzaj> GLAS ISTRE NOVINE d.o.o., Japodska ulica - Via dei Giapidi 28, 52100 Pula</izvorni_sadrzaj>
    <derivirana_varijabla naziv="DomainObject.Predmet.ProtustrankaFormatedWithAdress_1"> GLAS ISTRE NOVINE d.o.o., Japodska ulica - Via dei Giapidi 28, 52100 Pula</derivirana_varijabla>
  </DomainObject.Predmet.ProtustrankaFormatedWithAdress>
  <DomainObject.Predmet.ProtustrankaFormatedWithAdressOIB>
    <izvorni_sadrzaj> GLAS ISTRE NOVINE d.o.o., OIB 89054078461, Japodska ulica - Via dei Giapidi 28, 52100 Pula</izvorni_sadrzaj>
    <derivirana_varijabla naziv="DomainObject.Predmet.ProtustrankaFormatedWithAdressOIB_1"> GLAS ISTRE NOVINE d.o.o., OIB 89054078461, Japodska ulica - Via dei Giapidi 28, 52100 Pula</derivirana_varijabla>
  </DomainObject.Predmet.ProtustrankaFormatedWithAdressOIB>
  <DomainObject.Predmet.ProtustrankaWithAdress>
    <izvorni_sadrzaj>GLAS ISTRE NOVINE d.o.o. Japodska ulica - Via dei Giapidi 28, 52100 Pula</izvorni_sadrzaj>
    <derivirana_varijabla naziv="DomainObject.Predmet.ProtustrankaWithAdress_1">GLAS ISTRE NOVINE d.o.o. Japodska ulica - Via dei Giapidi 28, 52100 Pula</derivirana_varijabla>
  </DomainObject.Predmet.ProtustrankaWithAdress>
  <DomainObject.Predmet.ProtustrankaWithAdressOIB>
    <izvorni_sadrzaj>GLAS ISTRE NOVINE d.o.o., OIB 89054078461, Japodska ulica - Via dei Giapidi 28, 52100 Pula</izvorni_sadrzaj>
    <derivirana_varijabla naziv="DomainObject.Predmet.ProtustrankaWithAdressOIB_1">GLAS ISTRE NOVINE d.o.o., OIB 89054078461, Japodska ulica - Via dei Giapidi 28, 52100 Pula</derivirana_varijabla>
  </DomainObject.Predmet.ProtustrankaWithAdressOIB>
  <DomainObject.Predmet.ProtustrankaNazivFormated>
    <izvorni_sadrzaj>GLAS ISTRE NOVINE d.o.o.</izvorni_sadrzaj>
    <derivirana_varijabla naziv="DomainObject.Predmet.ProtustrankaNazivFormated_1">GLAS ISTRE NOVINE d.o.o.</derivirana_varijabla>
  </DomainObject.Predmet.ProtustrankaNazivFormated>
  <DomainObject.Predmet.ProtustrankaNazivFormatedOIB>
    <izvorni_sadrzaj>GLAS ISTRE NOVINE d.o.o., OIB 89054078461</izvorni_sadrzaj>
    <derivirana_varijabla naziv="DomainObject.Predmet.ProtustrankaNazivFormatedOIB_1">GLAS ISTRE NOVINE d.o.o., OIB 89054078461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 Agencija za osiguranje radničkih tražbina (AORT)</izvorni_sadrzaj>
    <derivirana_varijabla naziv="DomainObject.Predmet.StrankaFormated_1">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 Agencija za osiguranje radničkih tražbina (AORT)</derivirana_varijabla>
  </DomainObject.Predmet.StrankaFormated>
  <DomainObject.Predmet.StrankaFormatedOIB>
    <izvorni_sadrzaj>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 Agencija za osiguranje radničkih tražbina (AORT), OIB 04323472109</izvorni_sadrzaj>
    <derivirana_varijabla naziv="DomainObject.Predmet.StrankaFormatedOIB_1">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 Agencija za osiguranje radničkih tražbina (AORT), OIB 04323472109</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 Agencija za osiguranje radničkih tražbina (AORT), Frankopanska 11, 10000 Zagreb</izvorni_sadrzaj>
    <derivirana_varijabla naziv="DomainObject.Predmet.StrankaFormatedWithAdress_1">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 Agencija za osiguranje radničkih tražbina (AORT), Frankopanska 11, 10000 Zagreb</derivirana_varijabla>
  </DomainObject.Predmet.StrankaFormatedWithAdress>
  <DomainObject.Predmet.StrankaFormatedWithAdressOIB>
    <izvorni_sadrzaj>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 Agencija za osiguranje radničkih tražbina (AORT), OIB 04323472109, Frankopanska 11, 10000 Zagreb</izvorni_sadrzaj>
    <derivirana_varijabla naziv="DomainObject.Predmet.StrankaFormatedWithAdressOIB_1">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 Agencija za osiguranje radničkih tražbina (AORT), OIB 04323472109, Frankopanska 11, 10000 Zagreb</derivirana_varijabla>
  </DomainObject.Predmet.StrankaFormatedWithAdressOIB>
  <DomainObject.Predmet.StrankaWithAdress>
    <izvorni_sadrzaj>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Bratislava,Agencija za osiguranje radničkih tražbina (AORT) Frankopanska 11,10000 Zagreb</izvorni_sadrzaj>
    <derivirana_varijabla naziv="DomainObject.Predmet.StrankaWithAdress_1">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Bratislava,Agencija za osiguranje radničkih tražbina (AORT) Frankopanska 11,10000 Zagreb</derivirana_varijabla>
  </DomainObject.Predmet.StrankaWithAdress>
  <DomainObject.Predmet.StrankaWithAdressOIB>
    <izvorni_sadrzaj>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Bratislava,Agencija za osiguranje radničkih tražbina (AORT), OIB 04323472109, Frankopanska 11,10000 Zagreb</izvorni_sadrzaj>
    <derivirana_varijabla naziv="DomainObject.Predmet.StrankaWithAdressOIB_1">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Bratislava,Agencija za osiguranje radničkih tražbina (AORT), OIB 04323472109, Frankopanska 11,10000 Zagreb</derivirana_varijabla>
  </DomainObject.Predmet.StrankaWithAdressOIB>
  <DomainObject.Predmet.StrankaNazivFormated>
    <izvorni_sadrzaj>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a.s.,Agencija za osiguranje radničkih tražbina (AORT)</izvorni_sadrzaj>
    <derivirana_varijabla naziv="DomainObject.Predmet.StrankaNazivFormated_1">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a.s.,Agencija za osiguranje radničkih tražbina (AORT)</derivirana_varijabla>
  </DomainObject.Predmet.StrankaNazivFormated>
  <DomainObject.Predmet.StrankaNazivFormatedOIB>
    <izvorni_sadrzaj>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a.s.,Agencija za osiguranje radničkih tražbina (AORT), OIB 04323472109</izvorni_sadrzaj>
    <derivirana_varijabla naziv="DomainObject.Predmet.StrankaNazivFormatedOIB_1">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a.s.,Agencija za osiguranje radničkih tražbina (AORT), OIB 04323472109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310019.45</izvorni_sadrzaj>
    <derivirana_varijabla naziv="DomainObject.Predmet.TrenutnaVrijednost_1">310019.45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zvorni_sadrzaj>
    <derivirana_varijabla naziv="DomainObject.Predmet.StrankaListFormated_1">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zvorni_sadrzaj>
    <derivirana_varijabla naziv="DomainObject.Predmet.StrankaListFormatedOIB_1">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item>Agencija za osiguranje radničkih tražbina (AORT), Frankopanska 11, 10000 Zagreb</item>
    </izvorni_sadrzaj>
    <derivirana_varijabla naziv="DomainObject.Predmet.StrankaListFormatedWithAdress_1">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item>Agencija za osiguranje radničkih tražbina (AORT), Frankopanska 11, 10000 Zagreb</item>
    </derivirana_varijabla>
  </DomainObject.Predmet.StrankaListFormatedWithAdress>
  <DomainObject.Predmet.StrankaListFormatedWithAdressOIB>
    <izvorni_sadrzaj>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item>Agencija za osiguranje radničkih tražbina (AORT), OIB 04323472109, Frankopanska 11, 10000 Zagreb</item>
    </izvorni_sadrzaj>
    <derivirana_varijabla naziv="DomainObject.Predmet.StrankaListFormatedWithAdressOIB_1">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item>Agencija za osiguranje radničkih tražbina (AORT), OIB 04323472109, Frankopanska 11, 10000 Zagreb</item>
    </derivirana_varijabla>
  </DomainObject.Predmet.StrankaListFormatedWithAdressOIB>
  <DomainObject.Predmet.StrankaListNazivFormated>
    <izvorni_sadrzaj>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zvorni_sadrzaj>
    <derivirana_varijabla naziv="DomainObject.Predmet.StrankaListNazivFormated_1">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derivirana_varijabla>
  </DomainObject.Predmet.StrankaListNazivFormated>
  <DomainObject.Predmet.StrankaListNazivFormatedOIB>
    <izvorni_sadrzaj>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zvorni_sadrzaj>
    <derivirana_varijabla naziv="DomainObject.Predmet.StrankaListNazivFormatedOIB_1">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derivirana_varijabla>
  </DomainObject.Predmet.StrankaListNazivFormatedOIB>
  <DomainObject.Predmet.ProtuStrankaListFormated>
    <izvorni_sadrzaj>
      <item>GLAS ISTRE NOVINE d.o.o.</item>
    </izvorni_sadrzaj>
    <derivirana_varijabla naziv="DomainObject.Predmet.ProtuStrankaListFormated_1">
      <item>GLAS ISTRE NOVINE d.o.o.</item>
    </derivirana_varijabla>
  </DomainObject.Predmet.ProtuStrankaListFormated>
  <DomainObject.Predmet.ProtuStrankaListFormatedOIB>
    <izvorni_sadrzaj>
      <item>GLAS ISTRE NOVINE d.o.o., OIB 89054078461</item>
    </izvorni_sadrzaj>
    <derivirana_varijabla naziv="DomainObject.Predmet.ProtuStrankaListFormatedOIB_1">
      <item>GLAS ISTRE NOVINE d.o.o., OIB 89054078461</item>
    </derivirana_varijabla>
  </DomainObject.Predmet.ProtuStrankaListFormatedOIB>
  <DomainObject.Predmet.ProtuStrankaListFormatedWithAdress>
    <izvorni_sadrzaj>
      <item>GLAS ISTRE NOVINE d.o.o., Japodska ulica - Via dei Giapidi 28, 52100 Pula</item>
    </izvorni_sadrzaj>
    <derivirana_varijabla naziv="DomainObject.Predmet.ProtuStrankaListFormatedWithAdress_1">
      <item>GLAS ISTRE NOVINE d.o.o., Japodska ulica - Via dei Giapidi 28, 52100 Pula</item>
    </derivirana_varijabla>
  </DomainObject.Predmet.ProtuStrankaListFormatedWithAdress>
  <DomainObject.Predmet.ProtuStrankaListFormatedWithAdressOIB>
    <izvorni_sadrzaj>
      <item>GLAS ISTRE NOVINE d.o.o., OIB 89054078461, Japodska ulica - Via dei Giapidi 28, 52100 Pula</item>
    </izvorni_sadrzaj>
    <derivirana_varijabla naziv="DomainObject.Predmet.ProtuStrankaListFormatedWithAdressOIB_1">
      <item>GLAS ISTRE NOVINE d.o.o., OIB 89054078461, Japodska ulica - Via dei Giapidi 28, 52100 Pula</item>
    </derivirana_varijabla>
  </DomainObject.Predmet.ProtuStrankaListFormatedWithAdressOIB>
  <DomainObject.Predmet.ProtuStrankaListNazivFormated>
    <izvorni_sadrzaj>
      <item>GLAS ISTRE NOVINE d.o.o.</item>
    </izvorni_sadrzaj>
    <derivirana_varijabla naziv="DomainObject.Predmet.ProtuStrankaListNazivFormated_1">
      <item>GLAS ISTRE NOVINE d.o.o.</item>
    </derivirana_varijabla>
  </DomainObject.Predmet.ProtuStrankaListNazivFormated>
  <DomainObject.Predmet.ProtuStrankaListNazivFormatedOIB>
    <izvorni_sadrzaj>
      <item>GLAS ISTRE NOVINE d.o.o., OIB 89054078461</item>
    </izvorni_sadrzaj>
    <derivirana_varijabla naziv="DomainObject.Predmet.ProtuStrankaListNazivFormatedOIB_1">
      <item>GLAS ISTRE NOVINE d.o.o., OIB 89054078461</item>
    </derivirana_varijabla>
  </DomainObject.Predmet.ProtuStrankaListNazivFormatedOIB>
  <DomainObject.Predmet.OstaliListFormated>
    <izvorni_sadrzaj>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item>Antonia Ljubenko</item>
      <item>Agencija za osiguranje radničkih tražbina (AORT)</item>
    </izvorni_sadrzaj>
    <derivirana_varijabla naziv="DomainObject.Predmet.OstaliListFormated_1">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item>Antonia Ljubenko</item>
      <item>Agencija za osiguranje radničkih tražbina (AORT)</item>
    </derivirana_varijabla>
  </DomainObject.Predmet.OstaliListFormated>
  <DomainObject.Predmet.OstaliListFormatedOIB>
    <izvorni_sadrzaj>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zvorni_sadrzaj>
    <derivirana_varijabla naziv="DomainObject.Predmet.OstaliListFormatedOIB_1">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derivirana_varijabla>
  </DomainObject.Predmet.OstaliListFormatedOIB>
  <DomainObject.Predmet.OstaliListFormatedWithAdress>
    <izvorni_sadrzaj>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item>Antonia Ljubenko, Riječka 20, 47000 Karlovac</item>
      <item>Agencija za osiguranje radničkih tražbina (AORT), Frankopanska 11, 10000 Zagreb</item>
    </izvorni_sadrzaj>
    <derivirana_varijabla naziv="DomainObject.Predmet.OstaliListFormatedWithAdress_1">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item>Antonia Ljubenko, Riječka 20, 47000 Karlovac</item>
      <item>Agencija za osiguranje radničkih tražbina (AORT), Frankopanska 11, 10000 Zagreb</item>
    </derivirana_varijabla>
  </DomainObject.Predmet.OstaliListFormatedWithAdress>
  <DomainObject.Predmet.OstaliListFormatedWithAdressOIB>
    <izvorni_sadrzaj>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item>Antonia Ljubenko, OIB 38955759387, Riječka 20, 47000 Karlovac</item>
      <item>Agencija za osiguranje radničkih tražbina (AORT), OIB 04323472109, Frankopanska 11, 10000 Zagreb</item>
    </izvorni_sadrzaj>
    <derivirana_varijabla naziv="DomainObject.Predmet.OstaliListFormatedWithAdressOIB_1">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item>Antonia Ljubenko, OIB 38955759387, Riječka 20, 47000 Karlovac</item>
      <item>Agencija za osiguranje radničkih tražbina (AORT), OIB 04323472109, Frankopanska 11, 10000 Zagreb</item>
    </derivirana_varijabla>
  </DomainObject.Predmet.OstaliListFormatedWithAdressOIB>
  <DomainObject.Predmet.OstaliListNazivFormated>
    <izvorni_sadrzaj>
      <item>dr.sc. Ana Holjar</item>
      <item>Županijsko državno odvjetništvo u Puli</item>
      <item>Ivica Božan</item>
      <item>Stephani Jelčić</item>
      <item>Maja Čuljak</item>
      <item>Vice Mandarić</item>
      <item>Marija Budimir</item>
      <item>Snježana Maroševac-Čapko</item>
      <item>Antonia Ljubenko</item>
      <item>Agencija za osiguranje radničkih tražbina (AORT)</item>
    </izvorni_sadrzaj>
    <derivirana_varijabla naziv="DomainObject.Predmet.OstaliListNazivFormated_1">
      <item>dr.sc. Ana Holjar</item>
      <item>Županijsko državno odvjetništvo u Puli</item>
      <item>Ivica Božan</item>
      <item>Stephani Jelčić</item>
      <item>Maja Čuljak</item>
      <item>Vice Mandarić</item>
      <item>Marija Budimir</item>
      <item>Snježana Maroševac-Čapko</item>
      <item>Antonia Ljubenko</item>
      <item>Agencija za osiguranje radničkih tražbina (AORT)</item>
    </derivirana_varijabla>
  </DomainObject.Predmet.OstaliListNazivFormated>
  <DomainObject.Predmet.OstaliListNazivFormatedOIB>
    <izvorni_sadrzaj>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zvorni_sadrzaj>
    <derivirana_varijabla naziv="DomainObject.Predmet.OstaliListNazivFormatedOIB_1">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listopada 2025.</izvorni_sadrzaj>
    <derivirana_varijabla naziv="DomainObject.Datum_1">27. listopada 2025.</derivirana_varijabla>
  </DomainObject.Datum>
  <DomainObject.PoslovniBrojDokumenta>
    <izvorni_sadrzaj>St-109/2024-132</izvorni_sadrzaj>
    <derivirana_varijabla naziv="DomainObject.PoslovniBrojDokumenta_1">St-109/2024-132</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GLAS ISTRE NOVINE d.o.o.</izvorni_sadrzaj>
    <derivirana_varijabla naziv="DomainObject.Predmet.ProtustrankaIDrugi_1">GLAS ISTRE NOVINE d.o.o.</derivirana_varijabla>
  </DomainObject.Predmet.ProtustrankaIDrugi>
  <DomainObject.Predmet.StrankaIDrugiAdressOIB>
    <izvorni_sadrzaj>Republika Hrvatska, Ministarstvo financija, Porezna uprava, Područni ured Zagreb, OIB 52634238587, Avenija Dubrovnik 32, 10000 Zagreb i dr.</izvorni_sadrzaj>
    <derivirana_varijabla naziv="DomainObject.Predmet.StrankaIDrugiAdressOIB_1">Republika Hrvatska, Ministarstvo financija, Porezna uprava, Područni ured Zagreb, OIB 52634238587, Avenija Dubrovnik 32, 10000 Zagreb i dr.</derivirana_varijabla>
  </DomainObject.Predmet.StrankaIDrugiAdressOIB>
  <DomainObject.Predmet.ProtustrankaIDrugiAdressOIB>
    <izvorni_sadrzaj>GLAS ISTRE NOVINE d.o.o., OIB 89054078461, Japodska ulica - Via dei Giapidi 28, 52100 Pula</izvorni_sadrzaj>
    <derivirana_varijabla naziv="DomainObject.Predmet.ProtustrankaIDrugiAdressOIB_1">GLAS ISTRE NOVINE d.o.o., OIB 89054078461, Japodska ulica - Via dei Giapidi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item>Antonia Ljubenko</item>
      <item>Agencija za osiguranje radničkih tražbina (AORT)</item>
      <item>Agencija za osiguranje radničkih tražbina (AORT)</item>
    </izvorni_sadrzaj>
    <derivirana_varijabla naziv="DomainObject.Predmet.SudioniciListNaziv_1">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item>Antonia Ljubenko</item>
      <item>Agencija za osiguranje radničkih tražbina (AORT)</item>
      <item>Agencija za osiguranje radničkih tražbina (AORT)</item>
    </derivirana_varijabla>
  </DomainObject.Predmet.SudioniciListNaziv>
  <DomainObject.Predmet.SudioniciListAdressOIB>
    <izvorni_sadrzaj>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item>Antonia Ljubenko, OIB 38955759387, Riječka 20,47000 Karlovac</item>
      <item>Agencija za osiguranje radničkih tražbina (AORT), OIB 04323472109, Frankopanska 11,10000 Zagreb</item>
      <item>Agencija za osiguranje radničkih tražbina (AORT), OIB 04323472109, Frankopanska 11,10000 Zagreb</item>
    </izvorni_sadrzaj>
    <derivirana_varijabla naziv="DomainObject.Predmet.SudioniciListAdressOIB_1">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item>Antonia Ljubenko, OIB 38955759387, Riječka 20,47000 Karlovac</item>
      <item>Agencija za osiguranje radničkih tražbina (AORT), OIB 04323472109, Frankopanska 11,10000 Zagreb</item>
      <item>Agencija za osiguranje radničkih tražbina (AORT),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item>, OIB 38955759387</item>
      <item>, OIB 04323472109</item>
      <item>, OIB 04323472109</item>
    </izvorni_sadrzaj>
    <derivirana_varijabla naziv="DomainObject.Predmet.SudioniciListNazivOIB_1">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item>, OIB 38955759387</item>
      <item>, OIB 04323472109</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2024.</izvorni_sadrzaj>
    <derivirana_varijabla naziv="DomainObject.Predmet.DatumPocetkaProcesa_1">5.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3</properties:Pages>
  <properties:Words>632</properties:Words>
  <properties:Characters>3504</properties:Characters>
  <properties:Lines>121</properties:Lines>
  <properties:Paragraphs>42</properties:Paragraphs>
  <properties:TotalTime>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2025-09-26T11:43:00Z</dcterms:created>
  <dc:creator>Jasmina Matika</dc:creator>
  <dc:description/>
  <cp:keywords/>
  <cp:lastModifiedBy>Jasmina Matika</cp:lastModifiedBy>
  <dcterms:modified xmlns:xsi="http://www.w3.org/2001/XMLSchema-instance" xsi:type="dcterms:W3CDTF">2025-10-27T12:26:00Z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St-109/2024-132 / Zapisnik - Skupština vjerovnika (St-109-24 - ZAPISNIK - SKUPŠTINA VJEROVNIKA - 27-10-25.docx)</vt:lpwstr>
  </prop:property>
  <prop:property fmtid="{D5CDD505-2E9C-101B-9397-08002B2CF9AE}" pid="4" name="CC_coloring">
    <vt:bool>false</vt:bool>
  </prop:property>
  <prop:property fmtid="{D5CDD505-2E9C-101B-9397-08002B2CF9AE}" pid="5" name="BrojStranica">
    <vt:i4>3</vt:i4>
  </prop:property>
</prop:Properties>
</file>